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74" w:rsidRPr="00EB67A9" w:rsidRDefault="00B02674" w:rsidP="00B02674">
      <w:pPr>
        <w:jc w:val="center"/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</w:pPr>
      <w:r w:rsidRPr="00EB67A9"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  <w:t>Перечень документов для представления на ПМПК (</w:t>
      </w:r>
      <w:r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  <w:t>школьники</w:t>
      </w:r>
      <w:r w:rsidRPr="00EB67A9">
        <w:rPr>
          <w:rStyle w:val="a5"/>
          <w:rFonts w:ascii="Times New Roman" w:hAnsi="Times New Roman" w:cs="Times New Roman"/>
          <w:color w:val="1B1F21"/>
          <w:sz w:val="32"/>
          <w:szCs w:val="32"/>
          <w:shd w:val="clear" w:color="auto" w:fill="FFFFFF"/>
        </w:rPr>
        <w:t>)</w:t>
      </w: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675"/>
        <w:gridCol w:w="9957"/>
      </w:tblGrid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57" w:type="dxa"/>
          </w:tcPr>
          <w:p w:rsidR="00B02674" w:rsidRPr="000345D2" w:rsidRDefault="00B02674" w:rsidP="00D72B0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7" w:type="dxa"/>
          </w:tcPr>
          <w:p w:rsidR="00B02674" w:rsidRPr="000345D2" w:rsidRDefault="00B02674" w:rsidP="00C5673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Зая</w:t>
            </w:r>
            <w:r w:rsidR="00C56733"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вление о согласии родителей 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(законного представителя) на проведение обследования</w:t>
            </w:r>
          </w:p>
        </w:tc>
      </w:tr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7" w:type="dxa"/>
          </w:tcPr>
          <w:p w:rsidR="00B02674" w:rsidRPr="000345D2" w:rsidRDefault="00B02674" w:rsidP="0017046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согласии ребенка на проведение обследования (для обучающихся 1</w:t>
            </w:r>
            <w:r w:rsidR="00170463"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</w:tr>
      <w:tr w:rsidR="00B02674" w:rsidRPr="00E560F9" w:rsidTr="000345D2">
        <w:tc>
          <w:tcPr>
            <w:tcW w:w="675" w:type="dxa"/>
          </w:tcPr>
          <w:p w:rsidR="00B02674" w:rsidRPr="000345D2" w:rsidRDefault="00B02674" w:rsidP="00D7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7" w:type="dxa"/>
          </w:tcPr>
          <w:p w:rsidR="00B02674" w:rsidRPr="000345D2" w:rsidRDefault="00170463" w:rsidP="00345D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родителей 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E8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Объяснительная</w:t>
            </w:r>
            <w:proofErr w:type="gramEnd"/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факте отсутствия 2го родителя на процедуре с указанием причины)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E8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Копии свидетельства о браке или разводе (если была смена фамилии)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 МСЭ при наличии 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видетельств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рождении ребенка 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F87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  ребенка (по достижению 14лет)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7" w:type="dxa"/>
          </w:tcPr>
          <w:p w:rsidR="00345DDF" w:rsidRPr="000345D2" w:rsidRDefault="00345DDF" w:rsidP="00F119E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паспортов родителей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приказа </w:t>
            </w:r>
            <w:proofErr w:type="gramStart"/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установлении опеки над ребенком</w:t>
            </w: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4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Медицинское заключение</w:t>
            </w:r>
            <w:bookmarkEnd w:id="0"/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(регистрации). 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Заключения врачей должны быть </w:t>
            </w:r>
            <w:r w:rsidRPr="00A4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заверены печатью, бланк выписки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печатью регистратуры поликлиники. </w:t>
            </w:r>
            <w:r w:rsidRPr="00034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Предоставляется оригинал выписки (ОБЯЗАТЕЛЬНО):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психиатр (для всех)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невролог (для всех)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окулист (для всех)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лор (для всех)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 (для всех)/ ортопед (для дошкольников и школьников, имеющих нарушения опорно-двигательного аппарата)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логопед (для дошкольников) </w:t>
            </w:r>
          </w:p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педиатр (для всех)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Амбулаторная карта (на обследование обязательно)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 по основным предметам, тетради для контрольных работ.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3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предыдущего ПМПК /ОБЯЗАТЕЛЬНО для тех, кто проходит повторно Комиссию.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Направление ОО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Представление психолого-педагогического консилиума образовательной организации.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C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личного дела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735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Результат промежуточной аттестации по четвертям и текущие оценки, если четверть не закончилась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BD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7" w:type="dxa"/>
          </w:tcPr>
          <w:p w:rsidR="00345DDF" w:rsidRPr="000345D2" w:rsidRDefault="00345DDF" w:rsidP="009B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Логопедическое представление</w:t>
            </w:r>
          </w:p>
        </w:tc>
      </w:tr>
      <w:tr w:rsidR="00345DDF" w:rsidRPr="00E560F9" w:rsidTr="000345D2">
        <w:tc>
          <w:tcPr>
            <w:tcW w:w="10632" w:type="dxa"/>
            <w:gridSpan w:val="2"/>
          </w:tcPr>
          <w:p w:rsidR="00345DDF" w:rsidRPr="000345D2" w:rsidRDefault="00345DDF" w:rsidP="005B4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обучающийся испытывающих трудности освоения АООП и переведенных в следующий класс условно, ОО дополнительно предоставляет: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4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7" w:type="dxa"/>
          </w:tcPr>
          <w:p w:rsidR="00345DDF" w:rsidRPr="000345D2" w:rsidRDefault="00345DDF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заявление родителя о переводе обучающегося на АООП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4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7" w:type="dxa"/>
          </w:tcPr>
          <w:p w:rsidR="00345DDF" w:rsidRPr="000345D2" w:rsidRDefault="00345DDF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о переводе </w:t>
            </w:r>
            <w:proofErr w:type="gramStart"/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345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АООП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4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7" w:type="dxa"/>
          </w:tcPr>
          <w:p w:rsidR="00345DDF" w:rsidRPr="000345D2" w:rsidRDefault="00345DDF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 АООП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4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7" w:type="dxa"/>
          </w:tcPr>
          <w:p w:rsidR="00345DDF" w:rsidRPr="000345D2" w:rsidRDefault="00345DDF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учебного плана за все года обучения по АООП + пояснительная записка к УП</w:t>
            </w:r>
          </w:p>
        </w:tc>
      </w:tr>
      <w:tr w:rsidR="00345DDF" w:rsidRPr="00E560F9" w:rsidTr="000345D2">
        <w:tc>
          <w:tcPr>
            <w:tcW w:w="675" w:type="dxa"/>
          </w:tcPr>
          <w:p w:rsidR="00345DDF" w:rsidRPr="000345D2" w:rsidRDefault="00345DDF" w:rsidP="0034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7" w:type="dxa"/>
          </w:tcPr>
          <w:p w:rsidR="00345DDF" w:rsidRPr="000345D2" w:rsidRDefault="00345DDF" w:rsidP="00D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D2">
              <w:rPr>
                <w:rFonts w:ascii="Times New Roman" w:hAnsi="Times New Roman" w:cs="Times New Roman"/>
                <w:sz w:val="24"/>
                <w:szCs w:val="24"/>
              </w:rPr>
              <w:t>Копия  приказа о назначении сроков ликвидации академической задолженности (в личном деле должна быть отражена информация о ликвидации задолженности)</w:t>
            </w:r>
          </w:p>
        </w:tc>
      </w:tr>
    </w:tbl>
    <w:p w:rsidR="00BA3C75" w:rsidRDefault="00BA3C75"/>
    <w:sectPr w:rsidR="00BA3C75" w:rsidSect="00C567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523"/>
    <w:rsid w:val="00031523"/>
    <w:rsid w:val="000345D2"/>
    <w:rsid w:val="00170463"/>
    <w:rsid w:val="00273DB4"/>
    <w:rsid w:val="00345DDF"/>
    <w:rsid w:val="004716D5"/>
    <w:rsid w:val="00486BCA"/>
    <w:rsid w:val="00501949"/>
    <w:rsid w:val="005B4ECF"/>
    <w:rsid w:val="00A476DA"/>
    <w:rsid w:val="00A679A0"/>
    <w:rsid w:val="00A94FCC"/>
    <w:rsid w:val="00AA313A"/>
    <w:rsid w:val="00AB6083"/>
    <w:rsid w:val="00B02674"/>
    <w:rsid w:val="00B63298"/>
    <w:rsid w:val="00B66F95"/>
    <w:rsid w:val="00BA3C75"/>
    <w:rsid w:val="00C56733"/>
    <w:rsid w:val="00CE0415"/>
    <w:rsid w:val="00E560F9"/>
    <w:rsid w:val="00E92E2C"/>
    <w:rsid w:val="00EB67A9"/>
    <w:rsid w:val="00EC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FCC"/>
    <w:rPr>
      <w:color w:val="0000FF"/>
      <w:u w:val="single"/>
    </w:rPr>
  </w:style>
  <w:style w:type="table" w:styleId="a4">
    <w:name w:val="Table Grid"/>
    <w:basedOn w:val="a1"/>
    <w:uiPriority w:val="59"/>
    <w:rsid w:val="00A94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6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Анна Сергеевна</cp:lastModifiedBy>
  <cp:revision>17</cp:revision>
  <cp:lastPrinted>2023-01-12T09:58:00Z</cp:lastPrinted>
  <dcterms:created xsi:type="dcterms:W3CDTF">2023-01-12T07:35:00Z</dcterms:created>
  <dcterms:modified xsi:type="dcterms:W3CDTF">2025-04-03T16:40:00Z</dcterms:modified>
</cp:coreProperties>
</file>